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5F5" w:rsidRDefault="00D35FDA" w:rsidP="006935F5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НАБІР ДЛЯ НЕФРОСТОМІЇ</w:t>
      </w:r>
    </w:p>
    <w:p w:rsidR="006935F5" w:rsidRDefault="00D35FDA" w:rsidP="006935F5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(за методом </w:t>
      </w:r>
      <w:proofErr w:type="spellStart"/>
      <w:r>
        <w:rPr>
          <w:b/>
          <w:sz w:val="20"/>
          <w:szCs w:val="20"/>
          <w:lang w:val="uk-UA"/>
        </w:rPr>
        <w:t>Сельдингера</w:t>
      </w:r>
      <w:proofErr w:type="spellEnd"/>
      <w:r>
        <w:rPr>
          <w:b/>
          <w:sz w:val="20"/>
          <w:szCs w:val="20"/>
          <w:lang w:val="uk-UA"/>
        </w:rPr>
        <w:t>)</w:t>
      </w:r>
    </w:p>
    <w:p w:rsidR="006935F5" w:rsidRDefault="00D35FDA" w:rsidP="006935F5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Набір </w:t>
      </w:r>
      <w:r w:rsidR="00B17926">
        <w:rPr>
          <w:b/>
          <w:sz w:val="20"/>
          <w:szCs w:val="20"/>
          <w:lang w:val="uk-UA"/>
        </w:rPr>
        <w:t xml:space="preserve">для </w:t>
      </w:r>
      <w:proofErr w:type="spellStart"/>
      <w:r w:rsidR="00B17926">
        <w:rPr>
          <w:b/>
          <w:sz w:val="20"/>
          <w:szCs w:val="20"/>
          <w:lang w:val="uk-UA"/>
        </w:rPr>
        <w:t>нефростомії</w:t>
      </w:r>
      <w:proofErr w:type="spellEnd"/>
      <w:r w:rsidR="00B17926">
        <w:rPr>
          <w:b/>
          <w:sz w:val="20"/>
          <w:szCs w:val="20"/>
          <w:lang w:val="uk-UA"/>
        </w:rPr>
        <w:t xml:space="preserve">(за методом </w:t>
      </w:r>
      <w:proofErr w:type="spellStart"/>
      <w:r w:rsidR="00B17926">
        <w:rPr>
          <w:b/>
          <w:sz w:val="20"/>
          <w:szCs w:val="20"/>
          <w:lang w:val="uk-UA"/>
        </w:rPr>
        <w:t>Сельдингера</w:t>
      </w:r>
      <w:proofErr w:type="spellEnd"/>
      <w:r w:rsidR="00B17926">
        <w:rPr>
          <w:b/>
          <w:sz w:val="20"/>
          <w:szCs w:val="20"/>
          <w:lang w:val="uk-UA"/>
        </w:rPr>
        <w:t xml:space="preserve">) </w:t>
      </w:r>
      <w:r w:rsidR="006935F5">
        <w:rPr>
          <w:b/>
          <w:sz w:val="20"/>
          <w:szCs w:val="20"/>
          <w:lang w:val="uk-UA"/>
        </w:rPr>
        <w:t xml:space="preserve">використовується в урології для </w:t>
      </w:r>
      <w:proofErr w:type="spellStart"/>
      <w:r w:rsidR="00B17926">
        <w:rPr>
          <w:b/>
          <w:sz w:val="20"/>
          <w:szCs w:val="20"/>
          <w:lang w:val="uk-UA"/>
        </w:rPr>
        <w:t>черезшкірного</w:t>
      </w:r>
      <w:proofErr w:type="spellEnd"/>
      <w:r w:rsidR="00B17926">
        <w:rPr>
          <w:b/>
          <w:sz w:val="20"/>
          <w:szCs w:val="20"/>
          <w:lang w:val="uk-UA"/>
        </w:rPr>
        <w:t xml:space="preserve"> дренування ниркової </w:t>
      </w:r>
      <w:proofErr w:type="spellStart"/>
      <w:r w:rsidR="00B17926">
        <w:rPr>
          <w:b/>
          <w:sz w:val="20"/>
          <w:szCs w:val="20"/>
          <w:lang w:val="uk-UA"/>
        </w:rPr>
        <w:t>миски</w:t>
      </w:r>
      <w:r w:rsidR="006935F5">
        <w:rPr>
          <w:b/>
          <w:sz w:val="20"/>
          <w:szCs w:val="20"/>
          <w:lang w:val="uk-UA"/>
        </w:rPr>
        <w:t>у</w:t>
      </w:r>
      <w:proofErr w:type="spellEnd"/>
      <w:r w:rsidR="006935F5">
        <w:rPr>
          <w:b/>
          <w:sz w:val="20"/>
          <w:szCs w:val="20"/>
          <w:lang w:val="uk-UA"/>
        </w:rPr>
        <w:t xml:space="preserve"> разі гострої закупорки сечоводу чи ниркової миски.</w:t>
      </w:r>
    </w:p>
    <w:p w:rsidR="006935F5" w:rsidRDefault="00B17926" w:rsidP="006935F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катетер типу «свинячий хвіст» </w:t>
      </w:r>
      <w:r w:rsidR="006935F5">
        <w:rPr>
          <w:sz w:val="20"/>
          <w:szCs w:val="20"/>
          <w:lang w:val="uk-UA"/>
        </w:rPr>
        <w:t>виготовлено з термопластичного нетоксичного полімеру</w:t>
      </w:r>
      <w:r w:rsidR="003758E0">
        <w:rPr>
          <w:sz w:val="20"/>
          <w:szCs w:val="20"/>
          <w:lang w:val="uk-UA"/>
        </w:rPr>
        <w:t>;</w:t>
      </w:r>
    </w:p>
    <w:p w:rsidR="008B6D51" w:rsidRPr="008B6D51" w:rsidRDefault="006935F5" w:rsidP="008B6D51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</w:t>
      </w:r>
      <w:r w:rsidR="00B17926">
        <w:rPr>
          <w:sz w:val="20"/>
          <w:szCs w:val="20"/>
          <w:lang w:val="uk-UA"/>
        </w:rPr>
        <w:t xml:space="preserve"> катетера </w:t>
      </w:r>
      <w:r w:rsidR="003E5090">
        <w:rPr>
          <w:sz w:val="20"/>
          <w:szCs w:val="20"/>
          <w:lang w:val="uk-UA"/>
        </w:rPr>
        <w:t>300</w:t>
      </w:r>
      <w:r>
        <w:rPr>
          <w:sz w:val="20"/>
          <w:szCs w:val="20"/>
          <w:lang w:val="uk-UA"/>
        </w:rPr>
        <w:t xml:space="preserve"> мм</w:t>
      </w:r>
      <w:r w:rsidR="003758E0">
        <w:rPr>
          <w:sz w:val="20"/>
          <w:szCs w:val="20"/>
          <w:lang w:val="uk-UA"/>
        </w:rPr>
        <w:t>;</w:t>
      </w:r>
    </w:p>
    <w:p w:rsidR="008B6D51" w:rsidRDefault="006935F5" w:rsidP="008B6D51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</w:t>
      </w:r>
      <w:r w:rsidRPr="00F74D8B">
        <w:rPr>
          <w:sz w:val="20"/>
          <w:szCs w:val="20"/>
          <w:lang w:val="uk-UA"/>
        </w:rPr>
        <w:t xml:space="preserve"> дистальний кінець </w:t>
      </w:r>
      <w:r w:rsidR="008B6D51">
        <w:rPr>
          <w:sz w:val="20"/>
          <w:szCs w:val="20"/>
          <w:lang w:val="uk-UA"/>
        </w:rPr>
        <w:t>конусної форми</w:t>
      </w:r>
      <w:r w:rsidR="003758E0">
        <w:rPr>
          <w:sz w:val="20"/>
          <w:szCs w:val="20"/>
          <w:lang w:val="uk-UA"/>
        </w:rPr>
        <w:t>;</w:t>
      </w:r>
    </w:p>
    <w:p w:rsidR="008B6D51" w:rsidRDefault="008B6D51" w:rsidP="008B6D51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 на дистальному кінці</w:t>
      </w:r>
      <w:r w:rsidR="003758E0">
        <w:rPr>
          <w:sz w:val="20"/>
          <w:szCs w:val="20"/>
          <w:lang w:val="uk-UA"/>
        </w:rPr>
        <w:t>;</w:t>
      </w:r>
    </w:p>
    <w:p w:rsidR="008B6D51" w:rsidRPr="008B6D51" w:rsidRDefault="008B6D51" w:rsidP="008B6D51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дренажні отвори на внутрішній поверхні кінчика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</w:t>
      </w:r>
      <w:r w:rsidR="003758E0">
        <w:rPr>
          <w:sz w:val="20"/>
          <w:szCs w:val="20"/>
          <w:lang w:val="uk-UA"/>
        </w:rPr>
        <w:t>;</w:t>
      </w:r>
    </w:p>
    <w:p w:rsidR="006935F5" w:rsidRDefault="006935F5" w:rsidP="006935F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канюля Луєр</w:t>
      </w:r>
      <w:r w:rsidR="00160CB3">
        <w:rPr>
          <w:sz w:val="20"/>
          <w:szCs w:val="20"/>
          <w:lang w:val="uk-UA"/>
        </w:rPr>
        <w:t xml:space="preserve"> на проксимальному кінці катетера</w:t>
      </w:r>
      <w:r w:rsidR="003758E0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пункційна</w:t>
      </w:r>
      <w:proofErr w:type="spellEnd"/>
      <w:r>
        <w:rPr>
          <w:sz w:val="20"/>
          <w:szCs w:val="20"/>
          <w:lang w:val="uk-UA"/>
        </w:rPr>
        <w:t xml:space="preserve"> голка Хіба із нержавіючої сталі медичного призначення</w:t>
      </w:r>
      <w:r w:rsidR="003E5090">
        <w:rPr>
          <w:sz w:val="20"/>
          <w:szCs w:val="20"/>
          <w:lang w:val="uk-UA"/>
        </w:rPr>
        <w:t xml:space="preserve"> з </w:t>
      </w:r>
      <w:proofErr w:type="spellStart"/>
      <w:r w:rsidR="003E5090">
        <w:rPr>
          <w:sz w:val="20"/>
          <w:szCs w:val="20"/>
          <w:lang w:val="uk-UA"/>
        </w:rPr>
        <w:t>зміним</w:t>
      </w:r>
      <w:proofErr w:type="spellEnd"/>
      <w:r w:rsidR="003E5090">
        <w:rPr>
          <w:sz w:val="20"/>
          <w:szCs w:val="20"/>
          <w:lang w:val="uk-UA"/>
        </w:rPr>
        <w:t xml:space="preserve"> мандреном</w:t>
      </w:r>
      <w:r w:rsidR="00160CB3">
        <w:rPr>
          <w:sz w:val="20"/>
          <w:szCs w:val="20"/>
          <w:lang w:val="uk-UA"/>
        </w:rPr>
        <w:t xml:space="preserve"> G 17</w:t>
      </w:r>
      <w:r w:rsidR="003758E0">
        <w:rPr>
          <w:sz w:val="20"/>
          <w:szCs w:val="20"/>
          <w:lang w:val="uk-UA"/>
        </w:rPr>
        <w:t>;</w:t>
      </w:r>
    </w:p>
    <w:p w:rsidR="00B17926" w:rsidRPr="001D1F72" w:rsidRDefault="00B17926" w:rsidP="00B17926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1D1F72">
        <w:rPr>
          <w:sz w:val="20"/>
          <w:szCs w:val="20"/>
          <w:lang w:val="uk-UA"/>
        </w:rPr>
        <w:t>довжина</w:t>
      </w:r>
      <w:r w:rsidR="003E5090">
        <w:rPr>
          <w:sz w:val="20"/>
          <w:szCs w:val="20"/>
          <w:lang w:val="uk-UA"/>
        </w:rPr>
        <w:t xml:space="preserve"> голки 220 або  320</w:t>
      </w:r>
      <w:r w:rsidRPr="001D1F72">
        <w:rPr>
          <w:sz w:val="20"/>
          <w:szCs w:val="20"/>
          <w:lang w:val="uk-UA"/>
        </w:rPr>
        <w:t xml:space="preserve"> мм</w:t>
      </w:r>
      <w:r w:rsidR="003758E0">
        <w:rPr>
          <w:sz w:val="20"/>
          <w:szCs w:val="20"/>
          <w:lang w:val="uk-UA"/>
        </w:rPr>
        <w:t>;</w:t>
      </w:r>
    </w:p>
    <w:p w:rsidR="00B17926" w:rsidRPr="00633948" w:rsidRDefault="003758E0" w:rsidP="00B17926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розмір </w:t>
      </w:r>
      <w:r w:rsidR="00B17926">
        <w:rPr>
          <w:sz w:val="20"/>
          <w:szCs w:val="20"/>
          <w:lang w:val="uk-UA"/>
        </w:rPr>
        <w:t xml:space="preserve">голки </w:t>
      </w:r>
      <w:r w:rsidR="00B17926" w:rsidRPr="003E5090">
        <w:rPr>
          <w:sz w:val="20"/>
          <w:szCs w:val="20"/>
          <w:lang w:val="en-US"/>
        </w:rPr>
        <w:t>G</w:t>
      </w:r>
      <w:r w:rsidR="00B17926" w:rsidRPr="003E5090">
        <w:rPr>
          <w:sz w:val="20"/>
          <w:szCs w:val="20"/>
        </w:rPr>
        <w:t>17</w:t>
      </w:r>
      <w:r>
        <w:rPr>
          <w:sz w:val="20"/>
          <w:szCs w:val="20"/>
          <w:lang w:val="uk-UA"/>
        </w:rPr>
        <w:t>;</w:t>
      </w:r>
    </w:p>
    <w:p w:rsidR="00B17926" w:rsidRPr="00463E45" w:rsidRDefault="00B17926" w:rsidP="00B17926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cs="Tahoma"/>
          <w:color w:val="000000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заточка робочого </w:t>
      </w:r>
      <w:r w:rsidRPr="009E1397">
        <w:rPr>
          <w:sz w:val="20"/>
          <w:szCs w:val="20"/>
          <w:lang w:val="uk-UA"/>
        </w:rPr>
        <w:t>кінця «</w:t>
      </w:r>
      <w:proofErr w:type="spellStart"/>
      <w:r w:rsidRPr="009E1397">
        <w:rPr>
          <w:sz w:val="20"/>
          <w:szCs w:val="20"/>
          <w:lang w:val="en-US"/>
        </w:rPr>
        <w:t>BackBevel</w:t>
      </w:r>
      <w:proofErr w:type="spellEnd"/>
      <w:r w:rsidRPr="009E1397">
        <w:rPr>
          <w:sz w:val="20"/>
          <w:szCs w:val="20"/>
          <w:lang w:val="uk-UA"/>
        </w:rPr>
        <w:t>»</w:t>
      </w:r>
      <w:r w:rsidR="00463E45">
        <w:rPr>
          <w:sz w:val="20"/>
          <w:szCs w:val="20"/>
          <w:lang w:val="uk-UA"/>
        </w:rPr>
        <w:t xml:space="preserve"> або «олівець»</w:t>
      </w:r>
      <w:r w:rsidR="003758E0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проксимальному кінці</w:t>
      </w:r>
      <w:r w:rsidR="00160CB3">
        <w:rPr>
          <w:sz w:val="20"/>
          <w:szCs w:val="20"/>
          <w:lang w:val="uk-UA"/>
        </w:rPr>
        <w:t xml:space="preserve"> голки </w:t>
      </w:r>
      <w:bookmarkStart w:id="0" w:name="_GoBack"/>
      <w:bookmarkEnd w:id="0"/>
      <w:r>
        <w:rPr>
          <w:sz w:val="20"/>
          <w:szCs w:val="20"/>
          <w:lang w:val="uk-UA"/>
        </w:rPr>
        <w:t xml:space="preserve">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Pr="003229CE">
        <w:rPr>
          <w:sz w:val="20"/>
          <w:szCs w:val="20"/>
          <w:lang w:val="uk-UA"/>
        </w:rPr>
        <w:t>з</w:t>
      </w:r>
      <w:r>
        <w:rPr>
          <w:sz w:val="20"/>
          <w:szCs w:val="20"/>
          <w:lang w:val="uk-UA"/>
        </w:rPr>
        <w:t xml:space="preserve"> прапорцем-спрямовувачем</w:t>
      </w:r>
      <w:r w:rsidR="00607F76">
        <w:rPr>
          <w:sz w:val="20"/>
          <w:szCs w:val="20"/>
          <w:lang w:val="uk-UA"/>
        </w:rPr>
        <w:t>;</w:t>
      </w:r>
    </w:p>
    <w:p w:rsidR="00B17926" w:rsidRPr="00A54018" w:rsidRDefault="00B17926" w:rsidP="00B17926">
      <w:pPr>
        <w:pStyle w:val="a3"/>
        <w:numPr>
          <w:ilvl w:val="0"/>
          <w:numId w:val="6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знімний мандрен </w:t>
      </w:r>
      <w:r w:rsidRPr="009E1397">
        <w:rPr>
          <w:sz w:val="20"/>
          <w:szCs w:val="20"/>
          <w:lang w:val="uk-UA"/>
        </w:rPr>
        <w:t>з нержавіючої сталі медичного призначення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набір полімерних </w:t>
      </w:r>
      <w:r w:rsidRPr="00892B3F">
        <w:rPr>
          <w:sz w:val="20"/>
          <w:szCs w:val="20"/>
          <w:lang w:val="uk-UA"/>
        </w:rPr>
        <w:t>бужів</w:t>
      </w:r>
      <w:r>
        <w:rPr>
          <w:sz w:val="20"/>
          <w:szCs w:val="20"/>
          <w:lang w:val="uk-UA"/>
        </w:rPr>
        <w:t xml:space="preserve"> з відкритими дистальними кінцями конусної форми 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тросовий провідник з гнучким кінцем із нержавіючої сталі медичного </w:t>
      </w:r>
      <w:r w:rsidR="00F754FE">
        <w:rPr>
          <w:sz w:val="20"/>
          <w:szCs w:val="20"/>
          <w:lang w:val="uk-UA"/>
        </w:rPr>
        <w:t>призначення довжиною 1100 мм</w:t>
      </w:r>
      <w:r w:rsidR="00607F76">
        <w:rPr>
          <w:sz w:val="20"/>
          <w:szCs w:val="20"/>
          <w:lang w:val="uk-UA"/>
        </w:rPr>
        <w:t>;</w:t>
      </w:r>
    </w:p>
    <w:p w:rsidR="00B17926" w:rsidRDefault="00892B3F" w:rsidP="00B179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подовжувач дренажу </w:t>
      </w:r>
      <w:proofErr w:type="spellStart"/>
      <w:r w:rsidR="001D7BE6">
        <w:rPr>
          <w:sz w:val="20"/>
          <w:szCs w:val="20"/>
          <w:lang w:val="uk-UA"/>
        </w:rPr>
        <w:t>Луер</w:t>
      </w:r>
      <w:proofErr w:type="spellEnd"/>
      <w:r w:rsidR="001D7BE6">
        <w:rPr>
          <w:sz w:val="20"/>
          <w:szCs w:val="20"/>
          <w:lang w:val="uk-UA"/>
        </w:rPr>
        <w:t xml:space="preserve"> </w:t>
      </w:r>
      <w:r w:rsidR="00F754FE">
        <w:rPr>
          <w:sz w:val="20"/>
          <w:szCs w:val="20"/>
          <w:lang w:val="uk-UA"/>
        </w:rPr>
        <w:t xml:space="preserve">- </w:t>
      </w:r>
      <w:r w:rsidR="00F754FE">
        <w:rPr>
          <w:sz w:val="20"/>
          <w:szCs w:val="20"/>
          <w:lang w:val="uk-UA"/>
        </w:rPr>
        <w:t xml:space="preserve">Жане </w:t>
      </w:r>
      <w:r w:rsidR="001D7BE6">
        <w:rPr>
          <w:sz w:val="20"/>
          <w:szCs w:val="20"/>
          <w:lang w:val="uk-UA"/>
        </w:rPr>
        <w:t xml:space="preserve">довжиною </w:t>
      </w:r>
      <w:r w:rsidR="00B17926">
        <w:rPr>
          <w:sz w:val="20"/>
          <w:szCs w:val="20"/>
          <w:lang w:val="uk-UA"/>
        </w:rPr>
        <w:t xml:space="preserve"> </w:t>
      </w:r>
      <w:r w:rsidR="001D7BE6">
        <w:rPr>
          <w:sz w:val="20"/>
          <w:szCs w:val="20"/>
          <w:lang w:val="uk-UA"/>
        </w:rPr>
        <w:t>35</w:t>
      </w:r>
      <w:r>
        <w:rPr>
          <w:sz w:val="20"/>
          <w:szCs w:val="20"/>
          <w:lang w:val="uk-UA"/>
        </w:rPr>
        <w:t>0</w:t>
      </w:r>
      <w:r w:rsidR="00B17926" w:rsidRPr="00892B3F">
        <w:rPr>
          <w:sz w:val="20"/>
          <w:szCs w:val="20"/>
          <w:lang w:val="uk-UA"/>
        </w:rPr>
        <w:t>мм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шкірний фіксатор із затяжною стрічкою</w:t>
      </w:r>
      <w:r w:rsidR="00607F76">
        <w:rPr>
          <w:sz w:val="20"/>
          <w:szCs w:val="20"/>
          <w:lang w:val="uk-UA"/>
        </w:rPr>
        <w:t>;</w:t>
      </w:r>
    </w:p>
    <w:p w:rsidR="00B17926" w:rsidRDefault="00F754FE" w:rsidP="00B179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одно</w:t>
      </w:r>
      <w:r w:rsidR="00B17926">
        <w:rPr>
          <w:sz w:val="20"/>
          <w:szCs w:val="20"/>
          <w:lang w:val="uk-UA"/>
        </w:rPr>
        <w:t>ходовий краник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ін’єкційний вузол з латексною вставкою</w:t>
      </w:r>
      <w:r w:rsidR="00607F76">
        <w:rPr>
          <w:sz w:val="20"/>
          <w:szCs w:val="20"/>
          <w:lang w:val="uk-UA"/>
        </w:rPr>
        <w:t>;</w:t>
      </w:r>
    </w:p>
    <w:p w:rsidR="006935F5" w:rsidRPr="00B17926" w:rsidRDefault="00B17926" w:rsidP="00B179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  <w:r w:rsidR="00607F76">
        <w:rPr>
          <w:sz w:val="20"/>
          <w:szCs w:val="20"/>
          <w:lang w:val="uk-UA"/>
        </w:rPr>
        <w:t>.</w:t>
      </w:r>
    </w:p>
    <w:p w:rsidR="00F754FE" w:rsidRDefault="00F754FE" w:rsidP="006935F5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6935F5" w:rsidRPr="000C2A1A" w:rsidRDefault="006935F5" w:rsidP="006935F5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607F76">
        <w:rPr>
          <w:sz w:val="20"/>
          <w:szCs w:val="20"/>
          <w:lang w:val="uk-UA"/>
        </w:rPr>
        <w:t>:</w:t>
      </w:r>
    </w:p>
    <w:p w:rsidR="00B17926" w:rsidRPr="00020916" w:rsidRDefault="00B17926" w:rsidP="00B1792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EA7FF1">
        <w:rPr>
          <w:sz w:val="20"/>
          <w:szCs w:val="20"/>
          <w:lang w:val="uk-UA"/>
        </w:rPr>
        <w:t>знімний ін’єкційний вузол містить натуральний латекс, що може спричинити алергічну реакцію</w:t>
      </w:r>
      <w:r w:rsidR="00607F76">
        <w:rPr>
          <w:sz w:val="20"/>
          <w:szCs w:val="20"/>
          <w:lang w:val="uk-UA"/>
        </w:rPr>
        <w:t>;</w:t>
      </w:r>
    </w:p>
    <w:p w:rsidR="006935F5" w:rsidRDefault="006935F5" w:rsidP="006935F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607F76">
        <w:rPr>
          <w:sz w:val="20"/>
          <w:szCs w:val="20"/>
          <w:lang w:val="uk-UA"/>
        </w:rPr>
        <w:t>;</w:t>
      </w:r>
    </w:p>
    <w:p w:rsidR="006935F5" w:rsidRDefault="006935F5" w:rsidP="006935F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607F76">
        <w:rPr>
          <w:sz w:val="20"/>
          <w:szCs w:val="20"/>
          <w:lang w:val="uk-UA"/>
        </w:rPr>
        <w:t>;</w:t>
      </w:r>
    </w:p>
    <w:p w:rsidR="006935F5" w:rsidRDefault="006935F5" w:rsidP="006935F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607F76">
        <w:rPr>
          <w:sz w:val="20"/>
          <w:szCs w:val="20"/>
          <w:lang w:val="uk-UA"/>
        </w:rPr>
        <w:t>.</w:t>
      </w:r>
    </w:p>
    <w:p w:rsidR="00F32AE9" w:rsidRDefault="00F32AE9" w:rsidP="006935F5">
      <w:pPr>
        <w:spacing w:after="0" w:line="240" w:lineRule="auto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</w:p>
    <w:p w:rsidR="006935F5" w:rsidRDefault="006935F5" w:rsidP="006935F5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607F76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 w:rsidR="00F32AE9">
        <w:rPr>
          <w:sz w:val="20"/>
          <w:szCs w:val="20"/>
          <w:lang w:val="uk-UA"/>
        </w:rPr>
        <w:t>5</w:t>
      </w:r>
      <w:r>
        <w:rPr>
          <w:sz w:val="20"/>
          <w:szCs w:val="20"/>
          <w:lang w:val="uk-UA"/>
        </w:rPr>
        <w:t xml:space="preserve"> рок</w:t>
      </w:r>
      <w:r w:rsidR="00F32AE9">
        <w:rPr>
          <w:sz w:val="20"/>
          <w:szCs w:val="20"/>
          <w:lang w:val="uk-UA"/>
        </w:rPr>
        <w:t>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607F76">
        <w:rPr>
          <w:sz w:val="20"/>
          <w:szCs w:val="20"/>
          <w:lang w:val="uk-UA"/>
        </w:rPr>
        <w:t>.</w:t>
      </w:r>
    </w:p>
    <w:p w:rsidR="006935F5" w:rsidRPr="000C2A1A" w:rsidRDefault="006935F5" w:rsidP="006935F5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607F76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607F76">
        <w:rPr>
          <w:sz w:val="20"/>
          <w:szCs w:val="20"/>
          <w:lang w:val="uk-UA"/>
        </w:rPr>
        <w:t>.</w:t>
      </w:r>
    </w:p>
    <w:p w:rsidR="006935F5" w:rsidRPr="000C2A1A" w:rsidRDefault="006935F5" w:rsidP="006935F5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607F76">
        <w:rPr>
          <w:sz w:val="20"/>
          <w:szCs w:val="20"/>
          <w:lang w:val="uk-UA"/>
        </w:rPr>
        <w:t>:</w:t>
      </w:r>
    </w:p>
    <w:p w:rsidR="006935F5" w:rsidRDefault="006935F5" w:rsidP="006935F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607F76">
        <w:rPr>
          <w:sz w:val="20"/>
          <w:szCs w:val="20"/>
          <w:lang w:val="uk-UA"/>
        </w:rPr>
        <w:t>;</w:t>
      </w:r>
    </w:p>
    <w:p w:rsidR="006935F5" w:rsidRDefault="006935F5" w:rsidP="006935F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607F76">
        <w:rPr>
          <w:sz w:val="20"/>
          <w:szCs w:val="20"/>
          <w:lang w:val="uk-UA"/>
        </w:rPr>
        <w:t>;</w:t>
      </w:r>
    </w:p>
    <w:p w:rsidR="006935F5" w:rsidRDefault="006935F5" w:rsidP="006935F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607F76">
        <w:rPr>
          <w:sz w:val="20"/>
          <w:szCs w:val="20"/>
          <w:lang w:val="uk-UA"/>
        </w:rPr>
        <w:t>;</w:t>
      </w:r>
    </w:p>
    <w:p w:rsidR="00B17926" w:rsidRPr="009C65B1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здійснити місцеву анестезію у місці пункції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надійно зафіксувати в руці канюлю голки з мандреном</w:t>
      </w:r>
    </w:p>
    <w:p w:rsidR="00B17926" w:rsidRPr="00E20883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20883">
        <w:rPr>
          <w:sz w:val="20"/>
          <w:szCs w:val="20"/>
          <w:lang w:val="uk-UA"/>
        </w:rPr>
        <w:t xml:space="preserve">під час здійснення пункції за допомогою ультразвукового апарата провести пунктирну лінію до визначеної точки </w:t>
      </w:r>
      <w:r>
        <w:rPr>
          <w:sz w:val="20"/>
          <w:szCs w:val="20"/>
          <w:lang w:val="uk-UA"/>
        </w:rPr>
        <w:t>ниркової миски</w:t>
      </w:r>
      <w:r w:rsidR="00607F76">
        <w:rPr>
          <w:sz w:val="20"/>
          <w:szCs w:val="20"/>
          <w:lang w:val="uk-UA"/>
        </w:rPr>
        <w:t>;</w:t>
      </w:r>
    </w:p>
    <w:p w:rsidR="00F32AE9" w:rsidRPr="00F32AE9" w:rsidRDefault="00B17926" w:rsidP="00F32AE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20883">
        <w:rPr>
          <w:sz w:val="20"/>
          <w:szCs w:val="20"/>
          <w:lang w:val="uk-UA"/>
        </w:rPr>
        <w:t>вийняти мандрен із просвіту голки</w:t>
      </w:r>
      <w:r w:rsidR="00892B3F">
        <w:rPr>
          <w:sz w:val="20"/>
          <w:szCs w:val="20"/>
          <w:lang w:val="uk-UA"/>
        </w:rPr>
        <w:t xml:space="preserve"> для діагностики</w:t>
      </w:r>
      <w:r w:rsidR="00607F76">
        <w:rPr>
          <w:sz w:val="20"/>
          <w:szCs w:val="20"/>
          <w:lang w:val="uk-UA"/>
        </w:rPr>
        <w:t>;</w:t>
      </w:r>
    </w:p>
    <w:p w:rsidR="00607F76" w:rsidRDefault="00B17926" w:rsidP="00607F7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32AE9">
        <w:rPr>
          <w:sz w:val="20"/>
          <w:szCs w:val="20"/>
          <w:lang w:val="uk-UA"/>
        </w:rPr>
        <w:t xml:space="preserve">за потреби підключити до канюлі </w:t>
      </w:r>
      <w:proofErr w:type="spellStart"/>
      <w:r w:rsidRPr="00F32AE9">
        <w:rPr>
          <w:sz w:val="20"/>
          <w:szCs w:val="20"/>
          <w:lang w:val="uk-UA"/>
        </w:rPr>
        <w:t>Луєра</w:t>
      </w:r>
      <w:proofErr w:type="spellEnd"/>
      <w:r w:rsidRPr="00F32AE9">
        <w:rPr>
          <w:sz w:val="20"/>
          <w:szCs w:val="20"/>
          <w:lang w:val="uk-UA"/>
        </w:rPr>
        <w:t xml:space="preserve"> шприц, щоб узяти зразки рідини для аналізу</w:t>
      </w:r>
      <w:r w:rsidR="00607F76">
        <w:rPr>
          <w:sz w:val="20"/>
          <w:szCs w:val="20"/>
          <w:lang w:val="uk-UA"/>
        </w:rPr>
        <w:t>;</w:t>
      </w:r>
    </w:p>
    <w:p w:rsidR="00B17926" w:rsidRPr="00607F76" w:rsidRDefault="00B17926" w:rsidP="00607F7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07F76">
        <w:rPr>
          <w:sz w:val="20"/>
          <w:szCs w:val="20"/>
          <w:lang w:val="uk-UA"/>
        </w:rPr>
        <w:t>крізь просвіт голки ввести у ниркову миску тросовий провідник під контролем рентгену чи ультразвуку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зафіксувати положення провідника і обережно вийняти голку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поступово розширити </w:t>
      </w:r>
      <w:proofErr w:type="spellStart"/>
      <w:r>
        <w:rPr>
          <w:sz w:val="20"/>
          <w:szCs w:val="20"/>
          <w:lang w:val="uk-UA"/>
        </w:rPr>
        <w:t>пункційний</w:t>
      </w:r>
      <w:proofErr w:type="spellEnd"/>
      <w:r>
        <w:rPr>
          <w:sz w:val="20"/>
          <w:szCs w:val="20"/>
          <w:lang w:val="uk-UA"/>
        </w:rPr>
        <w:t xml:space="preserve"> канал бужами, послідовно вводячи їх на провіднику, починаючи з найменшого діаметру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провіднику ввести у </w:t>
      </w:r>
      <w:r w:rsidR="00C617B3">
        <w:rPr>
          <w:sz w:val="20"/>
          <w:szCs w:val="20"/>
          <w:lang w:val="uk-UA"/>
        </w:rPr>
        <w:t>ниркову миску</w:t>
      </w:r>
      <w:r>
        <w:rPr>
          <w:sz w:val="20"/>
          <w:szCs w:val="20"/>
          <w:lang w:val="uk-UA"/>
        </w:rPr>
        <w:t xml:space="preserve"> катетер типу «свинячий хвіст», використовуючи мітки для візуального визначення глибини введення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правильність положення катетера за допомогою рентгену чи ультразвуку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обережно вийняти провідник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кінчик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 xml:space="preserve">» згортається у </w:t>
      </w:r>
      <w:r w:rsidR="00C617B3">
        <w:rPr>
          <w:sz w:val="20"/>
          <w:szCs w:val="20"/>
          <w:lang w:val="uk-UA"/>
        </w:rPr>
        <w:t>нирковій мисці</w:t>
      </w:r>
      <w:r>
        <w:rPr>
          <w:sz w:val="20"/>
          <w:szCs w:val="20"/>
          <w:lang w:val="uk-UA"/>
        </w:rPr>
        <w:t>, фіксуючи положення катетера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катетера за допомогою шкірного фіксатора із затяжною стрічкою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катетер до </w:t>
      </w:r>
      <w:r w:rsidR="00C617B3">
        <w:rPr>
          <w:sz w:val="20"/>
          <w:szCs w:val="20"/>
          <w:lang w:val="uk-UA"/>
        </w:rPr>
        <w:t>сечозбірника</w:t>
      </w:r>
      <w:r>
        <w:rPr>
          <w:sz w:val="20"/>
          <w:szCs w:val="20"/>
          <w:lang w:val="uk-UA"/>
        </w:rPr>
        <w:t>, використовуючи подовжувач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потреби підключити ін’єкційний вузол до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для здійснення ін’єкцій медичних препаратів у </w:t>
      </w:r>
      <w:r w:rsidR="00C617B3">
        <w:rPr>
          <w:sz w:val="20"/>
          <w:szCs w:val="20"/>
          <w:lang w:val="uk-UA"/>
        </w:rPr>
        <w:t>ниркову миску</w:t>
      </w:r>
      <w:r w:rsidR="00607F76">
        <w:rPr>
          <w:sz w:val="20"/>
          <w:szCs w:val="20"/>
          <w:lang w:val="uk-UA"/>
        </w:rPr>
        <w:t>;</w:t>
      </w:r>
    </w:p>
    <w:p w:rsidR="00B17926" w:rsidRDefault="00B17926" w:rsidP="00B179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607F76">
        <w:rPr>
          <w:sz w:val="20"/>
          <w:szCs w:val="20"/>
          <w:lang w:val="uk-UA"/>
        </w:rPr>
        <w:t>.</w:t>
      </w:r>
    </w:p>
    <w:p w:rsidR="00D34053" w:rsidRDefault="00D34053" w:rsidP="00D3405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34053" w:rsidRPr="00D34053" w:rsidRDefault="00D34053" w:rsidP="00D34053">
      <w:pPr>
        <w:spacing w:after="0" w:line="240" w:lineRule="auto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743"/>
      </w:tblGrid>
      <w:tr w:rsidR="00F32AE9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32AE9" w:rsidRDefault="00F32AE9" w:rsidP="003C713B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Розмір </w:t>
            </w: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32AE9" w:rsidRDefault="00F32AE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</w:tr>
      <w:tr w:rsidR="00F32AE9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32AE9" w:rsidRPr="00966B91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32AE9" w:rsidRPr="00966B91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2,00</w:t>
            </w:r>
          </w:p>
        </w:tc>
      </w:tr>
      <w:tr w:rsidR="00F32AE9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32AE9" w:rsidRPr="00966B91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32AE9" w:rsidRPr="00966B91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2,30</w:t>
            </w:r>
          </w:p>
        </w:tc>
      </w:tr>
      <w:tr w:rsidR="00F32AE9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32AE9" w:rsidRPr="00966B91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32AE9" w:rsidRPr="00966B91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2,60</w:t>
            </w:r>
          </w:p>
        </w:tc>
      </w:tr>
      <w:tr w:rsidR="00F32AE9" w:rsidTr="0094444B">
        <w:trPr>
          <w:trHeight w:val="268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32AE9" w:rsidRPr="00892B3F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32AE9" w:rsidRPr="00892B3F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3,00</w:t>
            </w:r>
          </w:p>
        </w:tc>
      </w:tr>
      <w:tr w:rsidR="00892B3F" w:rsidTr="0094444B">
        <w:trPr>
          <w:trHeight w:val="258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92B3F" w:rsidRPr="00892B3F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92B3F" w:rsidRPr="00892B3F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3,30</w:t>
            </w:r>
          </w:p>
        </w:tc>
      </w:tr>
      <w:tr w:rsidR="00892B3F" w:rsidTr="0094444B">
        <w:trPr>
          <w:trHeight w:val="276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92B3F" w:rsidRPr="00892B3F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92B3F" w:rsidRPr="00892B3F" w:rsidRDefault="00892B3F" w:rsidP="00607F76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4,00</w:t>
            </w:r>
          </w:p>
        </w:tc>
      </w:tr>
    </w:tbl>
    <w:p w:rsidR="006935F5" w:rsidRDefault="001D311C" w:rsidP="006935F5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43815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35F5" w:rsidRPr="00633948" w:rsidRDefault="001D311C" w:rsidP="006935F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</w:t>
      </w:r>
      <w:r w:rsidR="006935F5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 </w:t>
      </w:r>
      <w:r w:rsidR="006935F5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6935F5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6935F5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6935F5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6935F5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6935F5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6935F5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6935F5" w:rsidRPr="00633948" w:rsidRDefault="006935F5" w:rsidP="006935F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6935F5" w:rsidRPr="00633948" w:rsidRDefault="006935F5" w:rsidP="006935F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6935F5" w:rsidRPr="00633948" w:rsidRDefault="006935F5" w:rsidP="006935F5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935F5" w:rsidRPr="00633948" w:rsidRDefault="006935F5" w:rsidP="006935F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6935F5" w:rsidRPr="00633948" w:rsidRDefault="006935F5" w:rsidP="006935F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935F5" w:rsidRPr="00633948" w:rsidRDefault="006935F5" w:rsidP="006935F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6935F5" w:rsidRPr="00633948" w:rsidRDefault="006935F5" w:rsidP="006935F5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6935F5" w:rsidRPr="00633948" w:rsidRDefault="006935F5" w:rsidP="006935F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6935F5" w:rsidRPr="00633948" w:rsidRDefault="006935F5" w:rsidP="006935F5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6935F5" w:rsidRPr="00633948" w:rsidRDefault="006935F5" w:rsidP="006935F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64135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35F5" w:rsidRPr="00633948" w:rsidRDefault="006935F5" w:rsidP="006935F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  <w:t xml:space="preserve"> </w:t>
      </w:r>
      <w:r w:rsidR="00F32AE9">
        <w:rPr>
          <w:sz w:val="20"/>
          <w:szCs w:val="20"/>
          <w:lang w:val="uk-UA"/>
        </w:rPr>
        <w:t>Партія</w:t>
      </w:r>
    </w:p>
    <w:p w:rsidR="006935F5" w:rsidRPr="00633948" w:rsidRDefault="006935F5" w:rsidP="006935F5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6935F5" w:rsidRPr="00633948" w:rsidRDefault="006935F5" w:rsidP="006935F5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6935F5" w:rsidRPr="00633948" w:rsidRDefault="006935F5" w:rsidP="006935F5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6935F5" w:rsidP="00C617B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621774" w:rsidRDefault="00621774" w:rsidP="00621774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607F76">
        <w:rPr>
          <w:rFonts w:cstheme="minorHAnsi"/>
          <w:sz w:val="20"/>
          <w:szCs w:val="20"/>
          <w:lang w:val="uk-UA"/>
        </w:rPr>
        <w:t>.</w:t>
      </w:r>
    </w:p>
    <w:p w:rsidR="00621774" w:rsidRDefault="00621774" w:rsidP="00621774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621774" w:rsidRPr="00F751F7" w:rsidRDefault="00621774" w:rsidP="00621774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621774" w:rsidRPr="00F32AE9" w:rsidRDefault="00621774" w:rsidP="00F32AE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</w:t>
      </w:r>
      <w:r w:rsidR="00F32AE9">
        <w:rPr>
          <w:rFonts w:ascii="Times New Roman" w:hAnsi="Times New Roman"/>
          <w:sz w:val="16"/>
          <w:szCs w:val="16"/>
          <w:lang w:val="uk-UA"/>
        </w:rPr>
        <w:t xml:space="preserve">                             </w:t>
      </w:r>
      <w:r>
        <w:rPr>
          <w:rFonts w:ascii="Times New Roman" w:hAnsi="Times New Roman"/>
          <w:sz w:val="16"/>
          <w:szCs w:val="16"/>
          <w:lang w:val="uk-UA"/>
        </w:rPr>
        <w:t xml:space="preserve">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sectPr w:rsidR="00621774" w:rsidRPr="00F32AE9" w:rsidSect="00607F76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968" w:right="851" w:bottom="0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0272" w:rsidRDefault="00B70272">
      <w:pPr>
        <w:spacing w:after="0" w:line="240" w:lineRule="auto"/>
      </w:pPr>
      <w:r>
        <w:separator/>
      </w:r>
    </w:p>
  </w:endnote>
  <w:endnote w:type="continuationSeparator" w:id="0">
    <w:p w:rsidR="00B70272" w:rsidRDefault="00B702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B70272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B70272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B70272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0272" w:rsidRDefault="00B70272">
      <w:pPr>
        <w:spacing w:after="0" w:line="240" w:lineRule="auto"/>
      </w:pPr>
      <w:r>
        <w:separator/>
      </w:r>
    </w:p>
  </w:footnote>
  <w:footnote w:type="continuationSeparator" w:id="0">
    <w:p w:rsidR="00B70272" w:rsidRDefault="00B702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B70272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573C95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</w:t>
    </w:r>
    <w:r w:rsidR="000B0027" w:rsidRPr="00A926FF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171D9D2A" wp14:editId="662303C3">
          <wp:extent cx="4034790" cy="297180"/>
          <wp:effectExtent l="19050" t="0" r="3810" b="0"/>
          <wp:docPr id="1184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B70272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B70272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3E56CB4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935F5"/>
    <w:rsid w:val="000352DF"/>
    <w:rsid w:val="000B0027"/>
    <w:rsid w:val="00160CB3"/>
    <w:rsid w:val="001C0865"/>
    <w:rsid w:val="001D311C"/>
    <w:rsid w:val="001D7BE6"/>
    <w:rsid w:val="00223EF0"/>
    <w:rsid w:val="00251F61"/>
    <w:rsid w:val="003758E0"/>
    <w:rsid w:val="003913A2"/>
    <w:rsid w:val="003D7C78"/>
    <w:rsid w:val="003E5090"/>
    <w:rsid w:val="00463E45"/>
    <w:rsid w:val="00573C95"/>
    <w:rsid w:val="0057465B"/>
    <w:rsid w:val="00607F76"/>
    <w:rsid w:val="0061767E"/>
    <w:rsid w:val="00621774"/>
    <w:rsid w:val="006935F5"/>
    <w:rsid w:val="006C3E5E"/>
    <w:rsid w:val="00892B3F"/>
    <w:rsid w:val="008B6D51"/>
    <w:rsid w:val="0094444B"/>
    <w:rsid w:val="009E2A89"/>
    <w:rsid w:val="00A82186"/>
    <w:rsid w:val="00B14C97"/>
    <w:rsid w:val="00B17926"/>
    <w:rsid w:val="00B70272"/>
    <w:rsid w:val="00C617B3"/>
    <w:rsid w:val="00CD20F5"/>
    <w:rsid w:val="00D23BF9"/>
    <w:rsid w:val="00D34053"/>
    <w:rsid w:val="00D35FDA"/>
    <w:rsid w:val="00D76707"/>
    <w:rsid w:val="00E63387"/>
    <w:rsid w:val="00ED3F4D"/>
    <w:rsid w:val="00F32AE9"/>
    <w:rsid w:val="00F754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35F5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935F5"/>
    <w:pPr>
      <w:ind w:left="720"/>
      <w:contextualSpacing/>
    </w:pPr>
  </w:style>
  <w:style w:type="paragraph" w:styleId="a4">
    <w:name w:val="header"/>
    <w:basedOn w:val="a"/>
    <w:link w:val="a5"/>
    <w:unhideWhenUsed/>
    <w:rsid w:val="006935F5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6935F5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693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6935F5"/>
  </w:style>
  <w:style w:type="table" w:styleId="a8">
    <w:name w:val="Table Grid"/>
    <w:basedOn w:val="a1"/>
    <w:uiPriority w:val="59"/>
    <w:rsid w:val="006935F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21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217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535</Words>
  <Characters>3055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16</cp:revision>
  <dcterms:created xsi:type="dcterms:W3CDTF">2017-02-08T09:21:00Z</dcterms:created>
  <dcterms:modified xsi:type="dcterms:W3CDTF">2021-10-07T12:53:00Z</dcterms:modified>
</cp:coreProperties>
</file>